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3A0" w:rsidRDefault="00C613A0" w:rsidP="00C613A0">
      <w:pPr>
        <w:jc w:val="center"/>
        <w:rPr>
          <w:rFonts w:ascii="宋体" w:hAnsi="宋体" w:cs="宋体" w:hint="eastAsia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表2  西安科技指标数据（2016）</w:t>
      </w:r>
    </w:p>
    <w:tbl>
      <w:tblPr>
        <w:tblpPr w:leftFromText="180" w:rightFromText="180" w:vertAnchor="text" w:horzAnchor="page" w:tblpX="1067" w:tblpY="573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1110"/>
        <w:gridCol w:w="1065"/>
        <w:gridCol w:w="1290"/>
        <w:gridCol w:w="1432"/>
        <w:gridCol w:w="1077"/>
        <w:gridCol w:w="2426"/>
        <w:gridCol w:w="1605"/>
      </w:tblGrid>
      <w:tr w:rsidR="00C613A0" w:rsidTr="00FF5041">
        <w:trPr>
          <w:trHeight w:val="736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3A0" w:rsidRDefault="00C613A0" w:rsidP="00FF5041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一级指标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3A0" w:rsidRDefault="00C613A0" w:rsidP="00FF5041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二级指标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13A0" w:rsidRDefault="00C613A0" w:rsidP="00FF5041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2016年</w:t>
            </w:r>
          </w:p>
        </w:tc>
        <w:tc>
          <w:tcPr>
            <w:tcW w:w="1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A0" w:rsidRDefault="00C613A0" w:rsidP="00FF5041">
            <w:pPr>
              <w:spacing w:line="360" w:lineRule="auto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一级指标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A0" w:rsidRDefault="00C613A0" w:rsidP="00FF5041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二级指标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A0" w:rsidRDefault="00C613A0" w:rsidP="00FF5041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2016年</w:t>
            </w:r>
          </w:p>
        </w:tc>
      </w:tr>
      <w:tr w:rsidR="00C613A0" w:rsidTr="00FF5041">
        <w:trPr>
          <w:trHeight w:val="603"/>
        </w:trPr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3A0" w:rsidRDefault="00C613A0" w:rsidP="00FF5041">
            <w:pPr>
              <w:spacing w:line="360" w:lineRule="auto"/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/>
                <w:szCs w:val="21"/>
              </w:rPr>
              <w:t>专利</w:t>
            </w:r>
          </w:p>
          <w:p w:rsidR="00C613A0" w:rsidRDefault="00C613A0" w:rsidP="00FF5041">
            <w:pPr>
              <w:spacing w:line="360" w:lineRule="auto"/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3A0" w:rsidRDefault="00C613A0" w:rsidP="00FF5041">
            <w:pPr>
              <w:spacing w:line="360" w:lineRule="auto"/>
              <w:jc w:val="left"/>
              <w:rPr>
                <w:rFonts w:ascii="Times New Roman" w:hAnsi="Times New Roman" w:hint="eastAsia"/>
                <w:b/>
                <w:bCs/>
                <w:color w:val="FF0000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>专利申请量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13A0" w:rsidRDefault="00C613A0" w:rsidP="00FF5041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46103件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613A0" w:rsidRDefault="00C613A0" w:rsidP="00FF5041">
            <w:pPr>
              <w:spacing w:line="360" w:lineRule="auto"/>
              <w:jc w:val="left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技术交易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A0" w:rsidRDefault="00C613A0" w:rsidP="00FF5041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技术合同成交额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A0" w:rsidRDefault="00C613A0" w:rsidP="00FF5041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732.81亿元</w:t>
            </w:r>
          </w:p>
        </w:tc>
      </w:tr>
      <w:tr w:rsidR="00C613A0" w:rsidTr="00FF5041">
        <w:trPr>
          <w:trHeight w:val="598"/>
        </w:trPr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3A0" w:rsidRDefault="00C613A0" w:rsidP="00FF5041">
            <w:pPr>
              <w:spacing w:line="360" w:lineRule="auto"/>
              <w:jc w:val="left"/>
              <w:rPr>
                <w:rFonts w:ascii="Times New Roman" w:hAnsi="Times New Roman" w:hint="eastAsia"/>
                <w:b/>
                <w:color w:val="FF0000"/>
                <w:szCs w:val="21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3A0" w:rsidRDefault="00C613A0" w:rsidP="00FF5041">
            <w:pPr>
              <w:spacing w:line="360" w:lineRule="auto"/>
              <w:jc w:val="left"/>
              <w:rPr>
                <w:rFonts w:ascii="Times New Roman" w:hAnsi="Times New Roman" w:hint="eastAsia"/>
                <w:b/>
                <w:bCs/>
                <w:color w:val="FF0000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A0" w:rsidRDefault="00C613A0" w:rsidP="00FF5041">
            <w:pPr>
              <w:spacing w:line="360" w:lineRule="auto"/>
              <w:jc w:val="left"/>
              <w:rPr>
                <w:rFonts w:ascii="Times New Roman" w:hAnsi="Times New Roman" w:hint="eastAsia"/>
                <w:b/>
                <w:bCs/>
                <w:color w:val="FF0000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>发明专利申请量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13A0" w:rsidRDefault="00C613A0" w:rsidP="00FF5041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18569件</w:t>
            </w:r>
          </w:p>
        </w:tc>
        <w:tc>
          <w:tcPr>
            <w:tcW w:w="107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A0" w:rsidRDefault="00C613A0" w:rsidP="00FF5041">
            <w:pPr>
              <w:spacing w:line="360" w:lineRule="auto"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A0" w:rsidRDefault="00C613A0" w:rsidP="00FF5041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技术合同成交数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A0" w:rsidRDefault="00C613A0" w:rsidP="00FF5041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19421件</w:t>
            </w:r>
          </w:p>
        </w:tc>
      </w:tr>
      <w:tr w:rsidR="00C613A0" w:rsidTr="00FF5041">
        <w:trPr>
          <w:trHeight w:val="604"/>
        </w:trPr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3A0" w:rsidRDefault="00C613A0" w:rsidP="00FF5041">
            <w:pPr>
              <w:spacing w:line="360" w:lineRule="auto"/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3A0" w:rsidRDefault="00C613A0" w:rsidP="00FF5041">
            <w:pPr>
              <w:spacing w:line="360" w:lineRule="auto"/>
              <w:jc w:val="left"/>
              <w:rPr>
                <w:rFonts w:ascii="Times New Roman" w:hAnsi="Times New Roman" w:hint="eastAsia"/>
                <w:b/>
                <w:bCs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>专利授权量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13A0" w:rsidRDefault="00C613A0" w:rsidP="00FF5041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38279件</w:t>
            </w:r>
          </w:p>
        </w:tc>
        <w:tc>
          <w:tcPr>
            <w:tcW w:w="1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A0" w:rsidRDefault="00C613A0" w:rsidP="00FF5041">
            <w:pPr>
              <w:spacing w:line="360" w:lineRule="auto"/>
              <w:jc w:val="left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人 口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A0" w:rsidRDefault="00C613A0" w:rsidP="00FF5041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年末常住人口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A0" w:rsidRDefault="00C613A0" w:rsidP="00FF5041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883.21万人</w:t>
            </w:r>
          </w:p>
        </w:tc>
      </w:tr>
      <w:tr w:rsidR="00C613A0" w:rsidTr="00FF5041">
        <w:trPr>
          <w:trHeight w:val="568"/>
        </w:trPr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3A0" w:rsidRDefault="00C613A0" w:rsidP="00FF5041">
            <w:pPr>
              <w:spacing w:line="360" w:lineRule="auto"/>
              <w:jc w:val="left"/>
              <w:rPr>
                <w:rFonts w:ascii="Times New Roman" w:hAnsi="Times New Roman" w:hint="eastAsia"/>
                <w:b/>
                <w:color w:val="FF0000"/>
                <w:szCs w:val="21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A0" w:rsidRDefault="00C613A0" w:rsidP="00FF5041">
            <w:pPr>
              <w:spacing w:line="360" w:lineRule="auto"/>
              <w:jc w:val="left"/>
              <w:rPr>
                <w:rFonts w:ascii="Times New Roman" w:hAnsi="Times New Roman" w:hint="eastAsia"/>
                <w:b/>
                <w:bCs/>
                <w:color w:val="FF0000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A0" w:rsidRDefault="00C613A0" w:rsidP="00FF5041">
            <w:pPr>
              <w:spacing w:line="360" w:lineRule="auto"/>
              <w:jc w:val="left"/>
              <w:rPr>
                <w:rFonts w:ascii="Times New Roman" w:hAnsi="Times New Roman" w:hint="eastAsia"/>
                <w:b/>
                <w:bCs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>发明专利授权量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13A0" w:rsidRDefault="00C613A0" w:rsidP="00FF5041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6686件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613A0" w:rsidRDefault="00C613A0" w:rsidP="00FF5041">
            <w:pPr>
              <w:spacing w:line="360" w:lineRule="auto"/>
              <w:jc w:val="left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生产总值</w:t>
            </w:r>
          </w:p>
          <w:p w:rsidR="00C613A0" w:rsidRDefault="00C613A0" w:rsidP="00FF5041">
            <w:pPr>
              <w:spacing w:line="360" w:lineRule="auto"/>
              <w:jc w:val="left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（GDP）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A0" w:rsidRDefault="00C613A0" w:rsidP="00FF5041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地区生产总值（GDP）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A0" w:rsidRDefault="00C613A0" w:rsidP="00FF5041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6257.18亿元</w:t>
            </w:r>
          </w:p>
        </w:tc>
      </w:tr>
      <w:tr w:rsidR="00C613A0" w:rsidTr="00FF5041">
        <w:trPr>
          <w:trHeight w:val="598"/>
        </w:trPr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3A0" w:rsidRDefault="00C613A0" w:rsidP="00FF5041">
            <w:pPr>
              <w:spacing w:line="360" w:lineRule="auto"/>
              <w:jc w:val="left"/>
              <w:rPr>
                <w:rFonts w:ascii="Times New Roman" w:hAnsi="Times New Roman" w:hint="eastAsia"/>
                <w:b/>
                <w:color w:val="FF0000"/>
                <w:szCs w:val="21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A0" w:rsidRDefault="00C613A0" w:rsidP="00FF5041">
            <w:pPr>
              <w:spacing w:line="360" w:lineRule="auto"/>
              <w:jc w:val="left"/>
              <w:rPr>
                <w:rFonts w:ascii="Times New Roman" w:hAnsi="Times New Roman" w:hint="eastAsia"/>
                <w:b/>
                <w:bCs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>万人发明专利拥有量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13A0" w:rsidRDefault="00C613A0" w:rsidP="00FF5041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27.59件</w:t>
            </w:r>
          </w:p>
        </w:tc>
        <w:tc>
          <w:tcPr>
            <w:tcW w:w="107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A0" w:rsidRDefault="00C613A0" w:rsidP="00FF5041">
            <w:pPr>
              <w:spacing w:line="360" w:lineRule="auto"/>
              <w:jc w:val="left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A0" w:rsidRDefault="00C613A0" w:rsidP="00FF5041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人均GDP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A0" w:rsidRDefault="00C613A0" w:rsidP="00FF5041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71357元/人</w:t>
            </w:r>
          </w:p>
        </w:tc>
      </w:tr>
      <w:tr w:rsidR="00C613A0" w:rsidTr="00FF5041">
        <w:trPr>
          <w:trHeight w:val="588"/>
        </w:trPr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A0" w:rsidRDefault="00C613A0" w:rsidP="00FF5041">
            <w:pPr>
              <w:spacing w:line="360" w:lineRule="auto"/>
              <w:jc w:val="left"/>
              <w:rPr>
                <w:rFonts w:ascii="Times New Roman" w:hAnsi="Times New Roman" w:hint="eastAsia"/>
                <w:b/>
                <w:color w:val="FF0000"/>
                <w:szCs w:val="21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A0" w:rsidRDefault="00C613A0" w:rsidP="00FF5041">
            <w:pPr>
              <w:spacing w:line="360" w:lineRule="auto"/>
              <w:jc w:val="left"/>
              <w:rPr>
                <w:rFonts w:ascii="Times New Roman" w:hAnsi="Times New Roman" w:hint="eastAsia"/>
                <w:b/>
                <w:bCs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>PCT</w:t>
            </w:r>
            <w:r>
              <w:rPr>
                <w:rFonts w:ascii="Times New Roman" w:hAnsi="Times New Roman" w:hint="eastAsia"/>
                <w:b/>
                <w:bCs/>
                <w:szCs w:val="21"/>
              </w:rPr>
              <w:t>国际专利拥有量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13A0" w:rsidRDefault="00C613A0" w:rsidP="00FF5041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138件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613A0" w:rsidRDefault="00C613A0" w:rsidP="00FF5041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工 业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A0" w:rsidRDefault="00C613A0" w:rsidP="00FF5041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全市工业增加值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A0" w:rsidRDefault="00C613A0" w:rsidP="00FF5041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1396.69亿元</w:t>
            </w:r>
          </w:p>
        </w:tc>
      </w:tr>
      <w:tr w:rsidR="00C613A0" w:rsidTr="00FF5041">
        <w:trPr>
          <w:trHeight w:val="618"/>
        </w:trPr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A0" w:rsidRDefault="00C613A0" w:rsidP="00FF5041">
            <w:pPr>
              <w:spacing w:line="360" w:lineRule="auto"/>
              <w:jc w:val="center"/>
              <w:rPr>
                <w:rFonts w:ascii="Times New Roman" w:hAnsi="Times New Roman" w:hint="eastAsia"/>
                <w:b/>
                <w:color w:val="FF0000"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规模以上工业企业数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13A0" w:rsidRDefault="00C613A0" w:rsidP="00FF5041">
            <w:pPr>
              <w:spacing w:line="360" w:lineRule="auto"/>
              <w:jc w:val="center"/>
              <w:rPr>
                <w:rFonts w:ascii="宋体" w:hAnsi="宋体" w:hint="eastAsia"/>
                <w:color w:val="FF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1220个</w:t>
            </w:r>
          </w:p>
        </w:tc>
        <w:tc>
          <w:tcPr>
            <w:tcW w:w="107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613A0" w:rsidRDefault="00C613A0" w:rsidP="00FF5041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A0" w:rsidRDefault="00C613A0" w:rsidP="00FF5041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规模以上工业增加值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A0" w:rsidRDefault="00C613A0" w:rsidP="00FF5041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1178.39亿元</w:t>
            </w:r>
          </w:p>
        </w:tc>
      </w:tr>
      <w:tr w:rsidR="00C613A0" w:rsidTr="00FF5041">
        <w:trPr>
          <w:trHeight w:val="643"/>
        </w:trPr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A0" w:rsidRDefault="00C613A0" w:rsidP="00FF5041">
            <w:pPr>
              <w:spacing w:line="360" w:lineRule="auto"/>
              <w:jc w:val="center"/>
              <w:rPr>
                <w:rFonts w:ascii="Times New Roman" w:hAnsi="Times New Roman" w:hint="eastAsia"/>
                <w:b/>
                <w:color w:val="FF0000"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全市</w:t>
            </w:r>
            <w:r>
              <w:rPr>
                <w:rFonts w:ascii="Times New Roman" w:hAnsi="Times New Roman" w:hint="eastAsia"/>
                <w:b/>
                <w:szCs w:val="21"/>
              </w:rPr>
              <w:t>R&amp;D</w:t>
            </w:r>
            <w:r>
              <w:rPr>
                <w:rFonts w:ascii="Times New Roman" w:hAnsi="Times New Roman" w:hint="eastAsia"/>
                <w:b/>
                <w:szCs w:val="21"/>
              </w:rPr>
              <w:t>经费支出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13A0" w:rsidRDefault="00C613A0" w:rsidP="00FF5041">
            <w:pPr>
              <w:spacing w:line="360" w:lineRule="auto"/>
              <w:jc w:val="center"/>
              <w:rPr>
                <w:rFonts w:ascii="宋体" w:hAnsi="宋体" w:hint="eastAsia"/>
                <w:color w:val="FF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325.56亿元</w:t>
            </w:r>
          </w:p>
        </w:tc>
        <w:tc>
          <w:tcPr>
            <w:tcW w:w="107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A0" w:rsidRDefault="00C613A0" w:rsidP="00FF5041">
            <w:pPr>
              <w:spacing w:line="360" w:lineRule="auto"/>
              <w:rPr>
                <w:rFonts w:ascii="Times New Roman" w:hAnsi="Times New Roman" w:hint="eastAsia"/>
                <w:b/>
                <w:kern w:val="0"/>
                <w:szCs w:val="21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A0" w:rsidRDefault="00C613A0" w:rsidP="00FF5041">
            <w:pPr>
              <w:spacing w:line="360" w:lineRule="auto"/>
              <w:jc w:val="center"/>
              <w:rPr>
                <w:rFonts w:ascii="Times New Roman" w:hAnsi="Times New Roman" w:hint="eastAsia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Cs w:val="21"/>
              </w:rPr>
              <w:t>规模以上工业企业数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A0" w:rsidRDefault="00C613A0" w:rsidP="00FF5041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1153个</w:t>
            </w:r>
          </w:p>
        </w:tc>
      </w:tr>
      <w:tr w:rsidR="00C613A0" w:rsidTr="00FF5041">
        <w:trPr>
          <w:trHeight w:val="643"/>
        </w:trPr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A0" w:rsidRDefault="00C613A0" w:rsidP="00FF5041">
            <w:pPr>
              <w:spacing w:line="360" w:lineRule="auto"/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国家级高新技术企业数（有效数）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13A0" w:rsidRDefault="00C613A0" w:rsidP="00FF5041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1506家</w:t>
            </w:r>
          </w:p>
        </w:tc>
        <w:tc>
          <w:tcPr>
            <w:tcW w:w="1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A0" w:rsidRDefault="00C613A0" w:rsidP="00FF5041">
            <w:pPr>
              <w:spacing w:line="360" w:lineRule="auto"/>
              <w:rPr>
                <w:rFonts w:ascii="Times New Roman" w:hAnsi="Times New Roman" w:hint="eastAsia"/>
                <w:b/>
                <w:kern w:val="0"/>
                <w:szCs w:val="21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A0" w:rsidRDefault="00C613A0" w:rsidP="00FF5041">
            <w:pPr>
              <w:spacing w:line="360" w:lineRule="auto"/>
              <w:jc w:val="center"/>
              <w:rPr>
                <w:rFonts w:ascii="Times New Roman" w:hAnsi="Times New Roman" w:hint="eastAsia"/>
                <w:b/>
                <w:bCs/>
                <w:kern w:val="0"/>
                <w:szCs w:val="21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A0" w:rsidRDefault="00C613A0" w:rsidP="00FF5041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</w:tbl>
    <w:p w:rsidR="00C613A0" w:rsidRDefault="00C613A0" w:rsidP="00C613A0">
      <w:pPr>
        <w:spacing w:line="360" w:lineRule="auto"/>
        <w:rPr>
          <w:rFonts w:ascii="宋体" w:hAnsi="宋体" w:cs="宋体" w:hint="eastAsia"/>
          <w:b/>
          <w:bCs/>
          <w:sz w:val="28"/>
          <w:szCs w:val="28"/>
        </w:rPr>
      </w:pPr>
    </w:p>
    <w:p w:rsidR="00C613A0" w:rsidRDefault="00C613A0" w:rsidP="00C613A0">
      <w:pPr>
        <w:spacing w:line="360" w:lineRule="auto"/>
        <w:rPr>
          <w:rFonts w:ascii="宋体" w:hAnsi="宋体" w:cs="宋体" w:hint="eastAsia"/>
          <w:b/>
          <w:bCs/>
          <w:sz w:val="28"/>
          <w:szCs w:val="28"/>
        </w:rPr>
      </w:pPr>
    </w:p>
    <w:p w:rsidR="00C613A0" w:rsidRDefault="00C613A0" w:rsidP="00C613A0">
      <w:pPr>
        <w:spacing w:line="360" w:lineRule="auto"/>
        <w:rPr>
          <w:rFonts w:ascii="宋体" w:hAnsi="宋体" w:cs="宋体" w:hint="eastAsia"/>
          <w:b/>
          <w:bCs/>
          <w:sz w:val="28"/>
          <w:szCs w:val="28"/>
        </w:rPr>
      </w:pPr>
    </w:p>
    <w:p w:rsidR="00C613A0" w:rsidRDefault="00C613A0" w:rsidP="00C613A0">
      <w:pPr>
        <w:spacing w:line="360" w:lineRule="auto"/>
        <w:rPr>
          <w:rFonts w:ascii="宋体" w:hAnsi="宋体" w:cs="宋体" w:hint="eastAsia"/>
          <w:b/>
          <w:bCs/>
          <w:sz w:val="28"/>
          <w:szCs w:val="28"/>
        </w:rPr>
      </w:pPr>
    </w:p>
    <w:p w:rsidR="00C613A0" w:rsidRDefault="00C613A0" w:rsidP="00C613A0">
      <w:pPr>
        <w:spacing w:line="360" w:lineRule="auto"/>
        <w:rPr>
          <w:rFonts w:ascii="宋体" w:hAnsi="宋体" w:cs="宋体" w:hint="eastAsia"/>
          <w:b/>
          <w:bCs/>
          <w:sz w:val="28"/>
          <w:szCs w:val="28"/>
        </w:rPr>
      </w:pPr>
    </w:p>
    <w:p w:rsidR="004D7171" w:rsidRDefault="00C613A0">
      <w:bookmarkStart w:id="0" w:name="_GoBack"/>
      <w:bookmarkEnd w:id="0"/>
    </w:p>
    <w:sectPr w:rsidR="004D71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3A0"/>
    <w:rsid w:val="00680342"/>
    <w:rsid w:val="00C613A0"/>
    <w:rsid w:val="00F5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E83D0D-7C49-4519-A9E5-2C7E0FD9D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3A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>Lenovo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2017-11-22T03:45:00Z</dcterms:created>
  <dcterms:modified xsi:type="dcterms:W3CDTF">2017-11-22T03:45:00Z</dcterms:modified>
</cp:coreProperties>
</file>