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1058" w14:textId="6E205D71" w:rsidR="00754466" w:rsidRDefault="00900C4B">
      <w:pPr>
        <w:pStyle w:val="2"/>
        <w:pBdr>
          <w:bottom w:val="single" w:sz="4" w:space="0" w:color="FFFFFF"/>
        </w:pBdr>
        <w:tabs>
          <w:tab w:val="left" w:pos="7426"/>
          <w:tab w:val="left" w:pos="7584"/>
          <w:tab w:val="left" w:pos="7742"/>
        </w:tabs>
        <w:spacing w:line="560" w:lineRule="exact"/>
        <w:ind w:firstLineChars="0" w:firstLine="0"/>
        <w:contextualSpacing/>
        <w:jc w:val="left"/>
        <w:rPr>
          <w:rFonts w:eastAsia="仿宋_GB2312"/>
        </w:rPr>
      </w:pPr>
      <w:r>
        <w:rPr>
          <w:rFonts w:eastAsia="仿宋_GB2312" w:hint="eastAsia"/>
        </w:rPr>
        <w:t>附件：</w:t>
      </w:r>
    </w:p>
    <w:p w14:paraId="01E1D025" w14:textId="77777777" w:rsidR="00754466" w:rsidRDefault="00900C4B">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第二批西安市国际科技合作基地名单</w:t>
      </w:r>
    </w:p>
    <w:tbl>
      <w:tblPr>
        <w:tblW w:w="8760" w:type="dxa"/>
        <w:tblLayout w:type="fixed"/>
        <w:tblCellMar>
          <w:left w:w="0" w:type="dxa"/>
          <w:right w:w="0" w:type="dxa"/>
        </w:tblCellMar>
        <w:tblLook w:val="04A0" w:firstRow="1" w:lastRow="0" w:firstColumn="1" w:lastColumn="0" w:noHBand="0" w:noVBand="1"/>
      </w:tblPr>
      <w:tblGrid>
        <w:gridCol w:w="931"/>
        <w:gridCol w:w="7818"/>
        <w:gridCol w:w="11"/>
      </w:tblGrid>
      <w:tr w:rsidR="00754466" w14:paraId="08EC0783" w14:textId="77777777">
        <w:trPr>
          <w:trHeight w:val="618"/>
        </w:trPr>
        <w:tc>
          <w:tcPr>
            <w:tcW w:w="8760" w:type="dxa"/>
            <w:gridSpan w:val="3"/>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EFADC8E" w14:textId="77777777" w:rsidR="00754466" w:rsidRDefault="00900C4B">
            <w:pPr>
              <w:widowControl/>
              <w:spacing w:line="580" w:lineRule="exact"/>
              <w:jc w:val="center"/>
              <w:textAlignment w:val="center"/>
              <w:rPr>
                <w:rFonts w:ascii="黑体" w:eastAsia="黑体" w:hAnsi="黑体" w:cs="黑体"/>
                <w:b/>
                <w:kern w:val="0"/>
                <w:sz w:val="20"/>
                <w:lang w:bidi="ar"/>
              </w:rPr>
            </w:pPr>
            <w:r>
              <w:rPr>
                <w:rFonts w:ascii="黑体" w:eastAsia="黑体" w:hAnsi="黑体" w:cs="黑体" w:hint="eastAsia"/>
                <w:b/>
                <w:kern w:val="0"/>
                <w:sz w:val="20"/>
                <w:lang w:bidi="ar"/>
              </w:rPr>
              <w:t>I</w:t>
            </w:r>
            <w:r>
              <w:rPr>
                <w:rFonts w:ascii="黑体" w:eastAsia="黑体" w:hAnsi="黑体" w:cs="黑体" w:hint="eastAsia"/>
                <w:b/>
                <w:kern w:val="0"/>
                <w:sz w:val="20"/>
                <w:lang w:bidi="ar"/>
              </w:rPr>
              <w:t>型（</w:t>
            </w:r>
            <w:r>
              <w:rPr>
                <w:rFonts w:ascii="黑体" w:eastAsia="黑体" w:hAnsi="黑体" w:cs="黑体" w:hint="eastAsia"/>
                <w:b/>
                <w:kern w:val="0"/>
                <w:sz w:val="20"/>
                <w:lang w:bidi="ar"/>
              </w:rPr>
              <w:t>Independent Type</w:t>
            </w:r>
            <w:r>
              <w:rPr>
                <w:rFonts w:ascii="黑体" w:eastAsia="黑体" w:hAnsi="黑体" w:cs="黑体" w:hint="eastAsia"/>
                <w:b/>
                <w:kern w:val="0"/>
                <w:sz w:val="20"/>
                <w:lang w:bidi="ar"/>
              </w:rPr>
              <w:t>）国际科技合作基地</w:t>
            </w:r>
          </w:p>
        </w:tc>
      </w:tr>
      <w:tr w:rsidR="00754466" w14:paraId="5401E325"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E8E17D" w14:textId="77777777" w:rsidR="00754466" w:rsidRDefault="00900C4B">
            <w:pPr>
              <w:widowControl/>
              <w:spacing w:line="580" w:lineRule="exact"/>
              <w:jc w:val="center"/>
              <w:textAlignment w:val="center"/>
              <w:rPr>
                <w:rFonts w:ascii="黑体" w:eastAsia="黑体" w:hAnsi="黑体" w:cs="黑体"/>
                <w:b/>
                <w:sz w:val="20"/>
              </w:rPr>
            </w:pPr>
            <w:r>
              <w:rPr>
                <w:rFonts w:ascii="黑体" w:eastAsia="黑体" w:hAnsi="黑体" w:cs="黑体" w:hint="eastAsia"/>
                <w:b/>
                <w:kern w:val="0"/>
                <w:sz w:val="20"/>
                <w:lang w:bidi="ar"/>
              </w:rPr>
              <w:t>序号</w:t>
            </w:r>
          </w:p>
        </w:tc>
        <w:tc>
          <w:tcPr>
            <w:tcW w:w="781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3E1F5B64" w14:textId="77777777" w:rsidR="00754466" w:rsidRDefault="00900C4B">
            <w:pPr>
              <w:widowControl/>
              <w:spacing w:line="580" w:lineRule="exact"/>
              <w:ind w:rightChars="-13" w:right="-42"/>
              <w:jc w:val="center"/>
              <w:textAlignment w:val="center"/>
              <w:rPr>
                <w:rFonts w:ascii="黑体" w:eastAsia="黑体" w:hAnsi="黑体" w:cs="黑体"/>
                <w:b/>
                <w:sz w:val="20"/>
              </w:rPr>
            </w:pPr>
            <w:r>
              <w:rPr>
                <w:rFonts w:ascii="黑体" w:eastAsia="黑体" w:hAnsi="黑体" w:cs="黑体" w:hint="eastAsia"/>
                <w:b/>
                <w:sz w:val="20"/>
              </w:rPr>
              <w:t>申报单位</w:t>
            </w:r>
          </w:p>
        </w:tc>
      </w:tr>
      <w:tr w:rsidR="00754466" w14:paraId="02A4D7F8"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73D7C8"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2A0F96"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西安交通大学能源与动力工程学院</w:t>
            </w:r>
          </w:p>
        </w:tc>
      </w:tr>
      <w:tr w:rsidR="00754466" w14:paraId="425C2C45"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FDFCD8"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D9A358"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西安交通大学物理学院</w:t>
            </w:r>
          </w:p>
        </w:tc>
      </w:tr>
      <w:tr w:rsidR="00754466" w14:paraId="08EC133C"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1B1E5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3</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677B25"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西北工业大学机电学院</w:t>
            </w:r>
          </w:p>
        </w:tc>
      </w:tr>
      <w:tr w:rsidR="00754466" w14:paraId="5BCD7E2B"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AAA1A3"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4</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07D6F0"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西北工业大学数学与统计学院</w:t>
            </w:r>
          </w:p>
        </w:tc>
      </w:tr>
      <w:tr w:rsidR="00754466" w14:paraId="09A1011E"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6E0E4F"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5</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27F2F9"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西北工业大学力学与土木建筑学院</w:t>
            </w:r>
          </w:p>
        </w:tc>
      </w:tr>
      <w:tr w:rsidR="00754466" w14:paraId="5C81CD2D"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B49A65"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6</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93B48A"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西安电子科技大学智能感知与图像理解教育部重点实验室</w:t>
            </w:r>
          </w:p>
        </w:tc>
      </w:tr>
      <w:tr w:rsidR="00754466" w14:paraId="23018A6E"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A921C8"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7</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81E380"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西安电子科技大学雷达信号处理国家级重点实验室</w:t>
            </w:r>
          </w:p>
        </w:tc>
      </w:tr>
      <w:tr w:rsidR="00754466" w14:paraId="21840E50"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286B2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8</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A2FB00"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西安电子科技大学通信工程学院</w:t>
            </w:r>
          </w:p>
        </w:tc>
      </w:tr>
      <w:tr w:rsidR="00754466" w14:paraId="72A13E99"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25C856"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9</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836AB3" w14:textId="77777777" w:rsidR="00754466" w:rsidRDefault="00900C4B">
            <w:pPr>
              <w:widowControl/>
              <w:jc w:val="center"/>
              <w:textAlignment w:val="center"/>
              <w:rPr>
                <w:rFonts w:ascii="仿宋_GB2312" w:eastAsia="仿宋_GB2312" w:hAnsi="仿宋_GB2312" w:cs="仿宋_GB2312"/>
                <w:kern w:val="0"/>
                <w:sz w:val="20"/>
                <w:lang w:bidi="ar"/>
              </w:rPr>
            </w:pPr>
            <w:r>
              <w:rPr>
                <w:rFonts w:ascii="仿宋_GB2312" w:eastAsia="仿宋_GB2312" w:hAnsi="仿宋_GB2312" w:cs="仿宋_GB2312" w:hint="eastAsia"/>
                <w:color w:val="000000"/>
                <w:kern w:val="0"/>
                <w:sz w:val="20"/>
                <w:lang w:bidi="ar"/>
              </w:rPr>
              <w:t>西安电子科技大学生命科学技术学院</w:t>
            </w:r>
          </w:p>
        </w:tc>
      </w:tr>
      <w:tr w:rsidR="00754466" w14:paraId="3D846084"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EB712A"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10</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611C38"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西北大学生命科学学院</w:t>
            </w:r>
          </w:p>
        </w:tc>
      </w:tr>
      <w:tr w:rsidR="00754466" w14:paraId="0C009C5D"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778F6F"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11</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C642E1"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长安大学材料科学与工程学院</w:t>
            </w:r>
          </w:p>
        </w:tc>
      </w:tr>
      <w:tr w:rsidR="00754466" w14:paraId="4B442CCD"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7B618C"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12</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59EF75" w14:textId="77777777" w:rsidR="00754466" w:rsidRDefault="00900C4B">
            <w:pPr>
              <w:widowControl/>
              <w:jc w:val="center"/>
              <w:textAlignment w:val="center"/>
              <w:rPr>
                <w:rFonts w:ascii="仿宋_GB2312" w:eastAsia="仿宋_GB2312" w:hAnsi="仿宋_GB2312" w:cs="仿宋_GB2312"/>
                <w:kern w:val="0"/>
                <w:sz w:val="20"/>
                <w:lang w:bidi="ar"/>
              </w:rPr>
            </w:pPr>
            <w:r>
              <w:rPr>
                <w:rFonts w:ascii="仿宋_GB2312" w:eastAsia="仿宋_GB2312" w:hAnsi="仿宋_GB2312" w:cs="仿宋_GB2312" w:hint="eastAsia"/>
                <w:color w:val="000000"/>
                <w:kern w:val="0"/>
                <w:sz w:val="20"/>
                <w:lang w:bidi="ar"/>
              </w:rPr>
              <w:t>陕西师范大学化学化工学院</w:t>
            </w:r>
          </w:p>
        </w:tc>
      </w:tr>
      <w:tr w:rsidR="00754466" w14:paraId="37BB4F34"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779163"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13</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13F6F"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陕西师范大学物理学与信息技术学院</w:t>
            </w:r>
          </w:p>
        </w:tc>
      </w:tr>
      <w:tr w:rsidR="00754466" w14:paraId="784E2C3A"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DA5B7A"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14</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42C23"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陕西科技大学环境科学工程学院</w:t>
            </w:r>
          </w:p>
        </w:tc>
      </w:tr>
      <w:tr w:rsidR="00754466" w14:paraId="4948DC35"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03B477"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15</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2F1BC3"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西安建筑科技大学材料科学与工程学院</w:t>
            </w:r>
          </w:p>
        </w:tc>
      </w:tr>
      <w:tr w:rsidR="00754466" w14:paraId="6E90B532"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34CB5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16</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69027A"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西安交通大学第二附属医院生物诊断治疗国家地方联合工程研究中心</w:t>
            </w:r>
          </w:p>
        </w:tc>
      </w:tr>
      <w:tr w:rsidR="00754466" w14:paraId="59CF66B4"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8425D1"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lastRenderedPageBreak/>
              <w:t>17</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AB9712"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西电集团医院神经内科</w:t>
            </w:r>
          </w:p>
        </w:tc>
      </w:tr>
      <w:tr w:rsidR="00754466" w14:paraId="434236AB"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A3E71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18</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E49C05"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西安大医集团股份有限公司</w:t>
            </w:r>
          </w:p>
        </w:tc>
      </w:tr>
      <w:tr w:rsidR="00754466" w14:paraId="22BD2F55"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382991"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19</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9F8BA6"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西安紫光国芯半导体有限公司</w:t>
            </w:r>
          </w:p>
        </w:tc>
      </w:tr>
      <w:tr w:rsidR="00754466" w14:paraId="7DF636C2"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CD830E"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20</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298C40"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陕西佰美基因股份有限公司</w:t>
            </w:r>
          </w:p>
        </w:tc>
      </w:tr>
      <w:tr w:rsidR="00754466" w14:paraId="7F56589F"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9FA390"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21</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2CB84"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西安碑林药业股份有限公司</w:t>
            </w:r>
          </w:p>
        </w:tc>
      </w:tr>
      <w:tr w:rsidR="00754466" w14:paraId="32517156"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92CB8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22</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65541" w14:textId="77777777" w:rsidR="00754466" w:rsidRDefault="00900C4B">
            <w:pPr>
              <w:widowControl/>
              <w:jc w:val="center"/>
              <w:textAlignment w:val="center"/>
              <w:rPr>
                <w:rFonts w:ascii="仿宋_GB2312" w:eastAsia="仿宋_GB2312" w:hAnsi="仿宋_GB2312" w:cs="仿宋_GB2312"/>
                <w:kern w:val="0"/>
                <w:sz w:val="20"/>
                <w:lang w:bidi="ar"/>
              </w:rPr>
            </w:pPr>
            <w:r>
              <w:rPr>
                <w:rFonts w:ascii="仿宋_GB2312" w:eastAsia="仿宋_GB2312" w:hAnsi="仿宋_GB2312" w:cs="仿宋_GB2312" w:hint="eastAsia"/>
                <w:color w:val="000000"/>
                <w:kern w:val="0"/>
                <w:sz w:val="20"/>
                <w:lang w:bidi="ar"/>
              </w:rPr>
              <w:t>西安力</w:t>
            </w:r>
            <w:proofErr w:type="gramStart"/>
            <w:r>
              <w:rPr>
                <w:rFonts w:ascii="仿宋_GB2312" w:eastAsia="仿宋_GB2312" w:hAnsi="仿宋_GB2312" w:cs="仿宋_GB2312" w:hint="eastAsia"/>
                <w:color w:val="000000"/>
                <w:kern w:val="0"/>
                <w:sz w:val="20"/>
                <w:lang w:bidi="ar"/>
              </w:rPr>
              <w:t>邦</w:t>
            </w:r>
            <w:proofErr w:type="gramEnd"/>
            <w:r>
              <w:rPr>
                <w:rFonts w:ascii="仿宋_GB2312" w:eastAsia="仿宋_GB2312" w:hAnsi="仿宋_GB2312" w:cs="仿宋_GB2312" w:hint="eastAsia"/>
                <w:color w:val="000000"/>
                <w:kern w:val="0"/>
                <w:sz w:val="20"/>
                <w:lang w:bidi="ar"/>
              </w:rPr>
              <w:t>临床营养股份有限公司</w:t>
            </w:r>
          </w:p>
        </w:tc>
      </w:tr>
      <w:tr w:rsidR="00754466" w14:paraId="762972C0"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75B818"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23</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247857" w14:textId="77777777" w:rsidR="00754466" w:rsidRDefault="00900C4B">
            <w:pPr>
              <w:widowControl/>
              <w:jc w:val="center"/>
              <w:textAlignment w:val="center"/>
              <w:rPr>
                <w:rFonts w:ascii="仿宋_GB2312" w:eastAsia="仿宋_GB2312" w:hAnsi="仿宋_GB2312" w:cs="仿宋_GB2312"/>
                <w:kern w:val="0"/>
                <w:sz w:val="20"/>
                <w:lang w:bidi="ar"/>
              </w:rPr>
            </w:pPr>
            <w:r>
              <w:rPr>
                <w:rFonts w:ascii="仿宋_GB2312" w:eastAsia="仿宋_GB2312" w:hAnsi="仿宋_GB2312" w:cs="仿宋_GB2312" w:hint="eastAsia"/>
                <w:color w:val="000000"/>
                <w:kern w:val="0"/>
                <w:sz w:val="20"/>
                <w:lang w:bidi="ar"/>
              </w:rPr>
              <w:t>西安眼得乐医疗科技有限公司</w:t>
            </w:r>
          </w:p>
        </w:tc>
      </w:tr>
      <w:tr w:rsidR="00754466" w14:paraId="25D51D0D"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242517"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24</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AFA838" w14:textId="77777777" w:rsidR="00754466" w:rsidRDefault="00900C4B">
            <w:pPr>
              <w:widowControl/>
              <w:jc w:val="center"/>
              <w:textAlignment w:val="center"/>
              <w:rPr>
                <w:rFonts w:ascii="仿宋_GB2312" w:eastAsia="仿宋_GB2312" w:hAnsi="仿宋_GB2312" w:cs="仿宋_GB2312"/>
                <w:kern w:val="0"/>
                <w:sz w:val="20"/>
                <w:lang w:bidi="ar"/>
              </w:rPr>
            </w:pPr>
            <w:r>
              <w:rPr>
                <w:rFonts w:ascii="仿宋_GB2312" w:eastAsia="仿宋_GB2312" w:hAnsi="仿宋_GB2312" w:cs="仿宋_GB2312" w:hint="eastAsia"/>
                <w:color w:val="000000"/>
                <w:kern w:val="0"/>
                <w:sz w:val="20"/>
                <w:lang w:bidi="ar"/>
              </w:rPr>
              <w:t>西安奥卡</w:t>
            </w:r>
            <w:proofErr w:type="gramStart"/>
            <w:r>
              <w:rPr>
                <w:rFonts w:ascii="仿宋_GB2312" w:eastAsia="仿宋_GB2312" w:hAnsi="仿宋_GB2312" w:cs="仿宋_GB2312" w:hint="eastAsia"/>
                <w:color w:val="000000"/>
                <w:kern w:val="0"/>
                <w:sz w:val="20"/>
                <w:lang w:bidi="ar"/>
              </w:rPr>
              <w:t>云数据</w:t>
            </w:r>
            <w:proofErr w:type="gramEnd"/>
            <w:r>
              <w:rPr>
                <w:rFonts w:ascii="仿宋_GB2312" w:eastAsia="仿宋_GB2312" w:hAnsi="仿宋_GB2312" w:cs="仿宋_GB2312" w:hint="eastAsia"/>
                <w:color w:val="000000"/>
                <w:kern w:val="0"/>
                <w:sz w:val="20"/>
                <w:lang w:bidi="ar"/>
              </w:rPr>
              <w:t>科技有限公司</w:t>
            </w:r>
          </w:p>
        </w:tc>
      </w:tr>
      <w:tr w:rsidR="00754466" w14:paraId="2C415333"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C831BE"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25</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2944CD"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陕西慧康生物科技有限责任公司</w:t>
            </w:r>
          </w:p>
        </w:tc>
      </w:tr>
      <w:tr w:rsidR="00754466" w14:paraId="1D97FE0A"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21A67D"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26</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FCF6E1"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陕西迪泰克新材料有限公司</w:t>
            </w:r>
          </w:p>
        </w:tc>
      </w:tr>
      <w:tr w:rsidR="00754466" w14:paraId="00D500C7"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F9997A"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sz w:val="20"/>
              </w:rPr>
              <w:t>27</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1C0FB" w14:textId="77777777" w:rsidR="00754466" w:rsidRDefault="00900C4B">
            <w:pPr>
              <w:widowControl/>
              <w:jc w:val="center"/>
              <w:textAlignment w:val="center"/>
              <w:rPr>
                <w:rFonts w:ascii="仿宋_GB2312" w:eastAsia="仿宋_GB2312" w:hAnsi="仿宋_GB2312" w:cs="仿宋_GB2312"/>
                <w:sz w:val="20"/>
              </w:rPr>
            </w:pPr>
            <w:r>
              <w:rPr>
                <w:rFonts w:ascii="仿宋_GB2312" w:eastAsia="仿宋_GB2312" w:hAnsi="仿宋_GB2312" w:cs="仿宋_GB2312" w:hint="eastAsia"/>
                <w:color w:val="000000"/>
                <w:kern w:val="0"/>
                <w:sz w:val="20"/>
                <w:lang w:bidi="ar"/>
              </w:rPr>
              <w:t>陕西翱翔天宇新材料科技有限公司</w:t>
            </w:r>
          </w:p>
        </w:tc>
      </w:tr>
      <w:tr w:rsidR="00754466" w14:paraId="3332B5BF" w14:textId="77777777">
        <w:trPr>
          <w:trHeight w:val="618"/>
        </w:trPr>
        <w:tc>
          <w:tcPr>
            <w:tcW w:w="8760" w:type="dxa"/>
            <w:gridSpan w:val="3"/>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068B907D" w14:textId="77777777" w:rsidR="00754466" w:rsidRDefault="00900C4B">
            <w:pPr>
              <w:widowControl/>
              <w:spacing w:line="580" w:lineRule="exact"/>
              <w:jc w:val="center"/>
              <w:textAlignment w:val="center"/>
              <w:rPr>
                <w:rFonts w:ascii="黑体" w:eastAsia="黑体" w:hAnsi="黑体" w:cs="黑体"/>
                <w:b/>
                <w:kern w:val="0"/>
                <w:sz w:val="20"/>
                <w:lang w:bidi="ar"/>
              </w:rPr>
            </w:pPr>
            <w:r>
              <w:rPr>
                <w:rFonts w:ascii="黑体" w:eastAsia="黑体" w:hAnsi="黑体" w:cs="黑体" w:hint="eastAsia"/>
                <w:b/>
                <w:kern w:val="0"/>
                <w:sz w:val="20"/>
                <w:lang w:bidi="ar"/>
              </w:rPr>
              <w:t>S</w:t>
            </w:r>
            <w:r>
              <w:rPr>
                <w:rFonts w:ascii="黑体" w:eastAsia="黑体" w:hAnsi="黑体" w:cs="黑体" w:hint="eastAsia"/>
                <w:b/>
                <w:kern w:val="0"/>
                <w:sz w:val="20"/>
                <w:lang w:bidi="ar"/>
              </w:rPr>
              <w:t>型（</w:t>
            </w:r>
            <w:r>
              <w:rPr>
                <w:rFonts w:ascii="黑体" w:eastAsia="黑体" w:hAnsi="黑体" w:cs="黑体" w:hint="eastAsia"/>
                <w:b/>
                <w:kern w:val="0"/>
                <w:sz w:val="20"/>
                <w:lang w:bidi="ar"/>
              </w:rPr>
              <w:t>Service-Centered Type</w:t>
            </w:r>
            <w:r>
              <w:rPr>
                <w:rFonts w:ascii="黑体" w:eastAsia="黑体" w:hAnsi="黑体" w:cs="黑体" w:hint="eastAsia"/>
                <w:b/>
                <w:kern w:val="0"/>
                <w:sz w:val="20"/>
                <w:lang w:bidi="ar"/>
              </w:rPr>
              <w:t>）国际科技合作基地</w:t>
            </w:r>
          </w:p>
        </w:tc>
      </w:tr>
      <w:tr w:rsidR="00754466" w14:paraId="7A5AA2F4"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733769" w14:textId="77777777" w:rsidR="00754466" w:rsidRDefault="00900C4B">
            <w:pPr>
              <w:widowControl/>
              <w:spacing w:line="580" w:lineRule="exact"/>
              <w:jc w:val="center"/>
              <w:textAlignment w:val="center"/>
              <w:rPr>
                <w:rFonts w:ascii="仿宋_GB2312" w:eastAsia="仿宋_GB2312" w:hAnsi="仿宋_GB2312" w:cs="仿宋_GB2312"/>
                <w:b/>
                <w:sz w:val="18"/>
                <w:szCs w:val="18"/>
              </w:rPr>
            </w:pPr>
            <w:r>
              <w:rPr>
                <w:rFonts w:ascii="黑体" w:eastAsia="黑体" w:hAnsi="黑体" w:cs="黑体" w:hint="eastAsia"/>
                <w:b/>
                <w:kern w:val="0"/>
                <w:sz w:val="20"/>
                <w:lang w:bidi="ar"/>
              </w:rPr>
              <w:t>序号</w:t>
            </w:r>
          </w:p>
        </w:tc>
        <w:tc>
          <w:tcPr>
            <w:tcW w:w="781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14:paraId="4E219B96" w14:textId="77777777" w:rsidR="00754466" w:rsidRDefault="00900C4B">
            <w:pPr>
              <w:widowControl/>
              <w:spacing w:line="580" w:lineRule="exact"/>
              <w:ind w:rightChars="-13" w:right="-42"/>
              <w:jc w:val="center"/>
              <w:textAlignment w:val="center"/>
              <w:rPr>
                <w:rFonts w:ascii="仿宋_GB2312" w:eastAsia="仿宋_GB2312" w:hAnsi="仿宋_GB2312" w:cs="仿宋_GB2312"/>
                <w:b/>
                <w:sz w:val="18"/>
                <w:szCs w:val="18"/>
              </w:rPr>
            </w:pPr>
            <w:r>
              <w:rPr>
                <w:rFonts w:ascii="黑体" w:eastAsia="黑体" w:hAnsi="黑体" w:cs="黑体" w:hint="eastAsia"/>
                <w:b/>
                <w:sz w:val="20"/>
              </w:rPr>
              <w:t>申报单位</w:t>
            </w:r>
          </w:p>
        </w:tc>
      </w:tr>
      <w:tr w:rsidR="00754466" w14:paraId="1421231F"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2A663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1</w:t>
            </w:r>
          </w:p>
        </w:tc>
        <w:tc>
          <w:tcPr>
            <w:tcW w:w="7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9F7A3C"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西安谢赫特曼诺奖新材料研究院有限公司</w:t>
            </w:r>
          </w:p>
        </w:tc>
      </w:tr>
      <w:tr w:rsidR="00754466" w14:paraId="38351E94" w14:textId="77777777">
        <w:trPr>
          <w:gridAfter w:val="1"/>
          <w:wAfter w:w="11" w:type="dxa"/>
          <w:trHeight w:val="618"/>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4D2624"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2</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D10A9"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西安中加卫星通讯产业园管理有限公司</w:t>
            </w:r>
          </w:p>
        </w:tc>
      </w:tr>
      <w:tr w:rsidR="00754466" w14:paraId="19287801" w14:textId="77777777">
        <w:trPr>
          <w:gridAfter w:val="1"/>
          <w:wAfter w:w="11" w:type="dxa"/>
          <w:trHeight w:val="629"/>
        </w:trPr>
        <w:tc>
          <w:tcPr>
            <w:tcW w:w="9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E2DEEB" w14:textId="77777777" w:rsidR="00754466" w:rsidRDefault="00900C4B">
            <w:pPr>
              <w:widowControl/>
              <w:spacing w:line="580" w:lineRule="exact"/>
              <w:jc w:val="center"/>
              <w:textAlignment w:val="center"/>
              <w:rPr>
                <w:rFonts w:ascii="仿宋_GB2312" w:eastAsia="仿宋_GB2312" w:hAnsi="仿宋_GB2312" w:cs="仿宋_GB2312"/>
                <w:sz w:val="20"/>
              </w:rPr>
            </w:pPr>
            <w:r>
              <w:rPr>
                <w:rFonts w:ascii="仿宋_GB2312" w:eastAsia="仿宋_GB2312" w:hAnsi="仿宋_GB2312" w:cs="仿宋_GB2312" w:hint="eastAsia"/>
                <w:kern w:val="0"/>
                <w:sz w:val="20"/>
                <w:lang w:bidi="ar"/>
              </w:rPr>
              <w:t>3</w:t>
            </w:r>
          </w:p>
        </w:tc>
        <w:tc>
          <w:tcPr>
            <w:tcW w:w="7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EBE54" w14:textId="77777777" w:rsidR="00754466" w:rsidRDefault="00900C4B">
            <w:pPr>
              <w:widowControl/>
              <w:jc w:val="center"/>
              <w:textAlignment w:val="center"/>
              <w:rPr>
                <w:rFonts w:ascii="仿宋_GB2312" w:eastAsia="仿宋_GB2312" w:hAnsi="仿宋_GB2312" w:cs="仿宋_GB2312"/>
                <w:color w:val="000000"/>
                <w:kern w:val="0"/>
                <w:sz w:val="20"/>
                <w:lang w:bidi="ar"/>
              </w:rPr>
            </w:pPr>
            <w:r>
              <w:rPr>
                <w:rFonts w:ascii="仿宋_GB2312" w:eastAsia="仿宋_GB2312" w:hAnsi="仿宋_GB2312" w:cs="仿宋_GB2312" w:hint="eastAsia"/>
                <w:color w:val="000000"/>
                <w:kern w:val="0"/>
                <w:sz w:val="20"/>
                <w:lang w:bidi="ar"/>
              </w:rPr>
              <w:t>陕西文化产业公共服务有限公司</w:t>
            </w:r>
          </w:p>
        </w:tc>
      </w:tr>
    </w:tbl>
    <w:p w14:paraId="40908FE3" w14:textId="77777777" w:rsidR="00754466" w:rsidRDefault="00754466">
      <w:pPr>
        <w:pStyle w:val="2"/>
        <w:pBdr>
          <w:bottom w:val="single" w:sz="4" w:space="0" w:color="FFFFFF"/>
        </w:pBdr>
        <w:tabs>
          <w:tab w:val="left" w:pos="7426"/>
          <w:tab w:val="left" w:pos="7584"/>
          <w:tab w:val="left" w:pos="7742"/>
        </w:tabs>
        <w:spacing w:line="560" w:lineRule="exact"/>
        <w:ind w:firstLineChars="0" w:firstLine="0"/>
        <w:contextualSpacing/>
        <w:rPr>
          <w:rFonts w:eastAsia="仿宋_GB2312"/>
        </w:rPr>
      </w:pPr>
    </w:p>
    <w:sectPr w:rsidR="00754466">
      <w:footerReference w:type="even" r:id="rId7"/>
      <w:footerReference w:type="default" r:id="rId8"/>
      <w:pgSz w:w="11906" w:h="16838"/>
      <w:pgMar w:top="1950" w:right="1519" w:bottom="1610" w:left="151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5ED6" w14:textId="77777777" w:rsidR="00900C4B" w:rsidRDefault="00900C4B">
      <w:r>
        <w:separator/>
      </w:r>
    </w:p>
  </w:endnote>
  <w:endnote w:type="continuationSeparator" w:id="0">
    <w:p w14:paraId="66472633" w14:textId="77777777" w:rsidR="00900C4B" w:rsidRDefault="0090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D4C" w14:textId="77777777" w:rsidR="00754466" w:rsidRDefault="00900C4B">
    <w:pPr>
      <w:pStyle w:val="a9"/>
      <w:ind w:firstLineChars="100" w:firstLine="280"/>
      <w:rPr>
        <w:rFonts w:ascii="宋体" w:hAnsi="宋体" w:cs="宋体"/>
        <w:sz w:val="28"/>
      </w:rPr>
    </w:pPr>
    <w:r>
      <w:rPr>
        <w:rFonts w:ascii="宋体" w:hAnsi="宋体" w:cs="宋体" w:hint="eastAsia"/>
        <w:sz w:val="28"/>
      </w:rPr>
      <w:t>—</w:t>
    </w: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Pr>
        <w:rFonts w:ascii="宋体" w:hAnsi="宋体" w:cs="宋体" w:hint="eastAsia"/>
        <w:sz w:val="28"/>
      </w:rPr>
      <w:t>2</w:t>
    </w:r>
    <w:r>
      <w:rPr>
        <w:rFonts w:ascii="宋体" w:hAnsi="宋体" w:cs="宋体" w:hint="eastAsia"/>
        <w:sz w:val="28"/>
      </w:rPr>
      <w:fldChar w:fldCharType="end"/>
    </w:r>
    <w:r>
      <w:rPr>
        <w:rFonts w:ascii="宋体" w:hAnsi="宋体" w:cs="宋体" w:hint="eastAsia"/>
        <w:sz w:val="28"/>
      </w:rPr>
      <w:t xml:space="preserve"> </w:t>
    </w:r>
    <w:r>
      <w:rPr>
        <w:rFonts w:ascii="宋体" w:hAnsi="宋体" w:cs="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CA6" w14:textId="77777777" w:rsidR="00754466" w:rsidRDefault="00900C4B">
    <w:pPr>
      <w:pStyle w:val="a9"/>
      <w:ind w:rightChars="100" w:right="320" w:firstLine="360"/>
      <w:jc w:val="right"/>
      <w:rPr>
        <w:rFonts w:ascii="宋体" w:hAnsi="宋体" w:cs="宋体"/>
        <w:sz w:val="28"/>
      </w:rPr>
    </w:pPr>
    <w:r>
      <w:rPr>
        <w:rFonts w:ascii="宋体" w:hAnsi="宋体" w:cs="宋体" w:hint="eastAsia"/>
        <w:sz w:val="28"/>
      </w:rPr>
      <w:t>—</w:t>
    </w: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Pr>
        <w:rFonts w:ascii="宋体" w:hAnsi="宋体" w:cs="宋体" w:hint="eastAsia"/>
        <w:sz w:val="28"/>
      </w:rPr>
      <w:t>1</w:t>
    </w:r>
    <w:r>
      <w:rPr>
        <w:rFonts w:ascii="宋体" w:hAnsi="宋体" w:cs="宋体" w:hint="eastAsia"/>
        <w:sz w:val="28"/>
      </w:rPr>
      <w:fldChar w:fldCharType="end"/>
    </w:r>
    <w:r>
      <w:rPr>
        <w:rFonts w:ascii="宋体" w:hAnsi="宋体" w:cs="宋体" w:hint="eastAsia"/>
        <w:sz w:val="28"/>
      </w:rPr>
      <w:t xml:space="preserve"> </w:t>
    </w:r>
    <w:r>
      <w:rPr>
        <w:rFonts w:ascii="宋体" w:hAnsi="宋体" w:cs="宋体"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3C0" w14:textId="77777777" w:rsidR="00900C4B" w:rsidRDefault="00900C4B">
      <w:r>
        <w:separator/>
      </w:r>
    </w:p>
  </w:footnote>
  <w:footnote w:type="continuationSeparator" w:id="0">
    <w:p w14:paraId="3322C895" w14:textId="77777777" w:rsidR="00900C4B" w:rsidRDefault="0090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58"/>
  <w:drawingGridVerticalSpacing w:val="29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FD"/>
    <w:rsid w:val="000012CD"/>
    <w:rsid w:val="000045F6"/>
    <w:rsid w:val="00007DF5"/>
    <w:rsid w:val="00013D81"/>
    <w:rsid w:val="00016164"/>
    <w:rsid w:val="0003271F"/>
    <w:rsid w:val="000359FE"/>
    <w:rsid w:val="00040729"/>
    <w:rsid w:val="00040C1D"/>
    <w:rsid w:val="00057436"/>
    <w:rsid w:val="000575C9"/>
    <w:rsid w:val="00061FF9"/>
    <w:rsid w:val="00064367"/>
    <w:rsid w:val="000865F6"/>
    <w:rsid w:val="000939F9"/>
    <w:rsid w:val="00094480"/>
    <w:rsid w:val="0009473B"/>
    <w:rsid w:val="00096DF6"/>
    <w:rsid w:val="000A4AAA"/>
    <w:rsid w:val="000D439B"/>
    <w:rsid w:val="000D5ADB"/>
    <w:rsid w:val="000E2291"/>
    <w:rsid w:val="000F26EC"/>
    <w:rsid w:val="000F391F"/>
    <w:rsid w:val="000F448A"/>
    <w:rsid w:val="000F51DB"/>
    <w:rsid w:val="000F5321"/>
    <w:rsid w:val="00106FCF"/>
    <w:rsid w:val="00115503"/>
    <w:rsid w:val="00120A1D"/>
    <w:rsid w:val="00141C48"/>
    <w:rsid w:val="00152070"/>
    <w:rsid w:val="00153F7F"/>
    <w:rsid w:val="001555C4"/>
    <w:rsid w:val="001618A4"/>
    <w:rsid w:val="0016207C"/>
    <w:rsid w:val="0016413B"/>
    <w:rsid w:val="001744E8"/>
    <w:rsid w:val="00184D92"/>
    <w:rsid w:val="001902B4"/>
    <w:rsid w:val="001B1883"/>
    <w:rsid w:val="001B3447"/>
    <w:rsid w:val="001D0B39"/>
    <w:rsid w:val="001D244A"/>
    <w:rsid w:val="001D2B3B"/>
    <w:rsid w:val="001D49A5"/>
    <w:rsid w:val="001E7A3F"/>
    <w:rsid w:val="00204269"/>
    <w:rsid w:val="002109D3"/>
    <w:rsid w:val="002162A1"/>
    <w:rsid w:val="00216BC2"/>
    <w:rsid w:val="00221EE9"/>
    <w:rsid w:val="00224624"/>
    <w:rsid w:val="00251B44"/>
    <w:rsid w:val="002542B2"/>
    <w:rsid w:val="0027752C"/>
    <w:rsid w:val="00281BCC"/>
    <w:rsid w:val="00285C2B"/>
    <w:rsid w:val="00286045"/>
    <w:rsid w:val="002924A9"/>
    <w:rsid w:val="002B406D"/>
    <w:rsid w:val="002B6E23"/>
    <w:rsid w:val="002F5395"/>
    <w:rsid w:val="00306142"/>
    <w:rsid w:val="00322AA3"/>
    <w:rsid w:val="003331FB"/>
    <w:rsid w:val="00341A08"/>
    <w:rsid w:val="00343307"/>
    <w:rsid w:val="00374202"/>
    <w:rsid w:val="00375AC3"/>
    <w:rsid w:val="003833C6"/>
    <w:rsid w:val="003A259E"/>
    <w:rsid w:val="003A3144"/>
    <w:rsid w:val="003B0013"/>
    <w:rsid w:val="003B0625"/>
    <w:rsid w:val="003B571E"/>
    <w:rsid w:val="003B57BA"/>
    <w:rsid w:val="003B6D66"/>
    <w:rsid w:val="003B7A57"/>
    <w:rsid w:val="003C3286"/>
    <w:rsid w:val="003C6236"/>
    <w:rsid w:val="003D34A3"/>
    <w:rsid w:val="003F76A0"/>
    <w:rsid w:val="00410BF1"/>
    <w:rsid w:val="00411B60"/>
    <w:rsid w:val="0041247F"/>
    <w:rsid w:val="004159BF"/>
    <w:rsid w:val="00416C6C"/>
    <w:rsid w:val="00432A11"/>
    <w:rsid w:val="00432D0B"/>
    <w:rsid w:val="00451183"/>
    <w:rsid w:val="004511EE"/>
    <w:rsid w:val="0046789F"/>
    <w:rsid w:val="00472819"/>
    <w:rsid w:val="004913E2"/>
    <w:rsid w:val="004A2CF7"/>
    <w:rsid w:val="005025FE"/>
    <w:rsid w:val="00505A65"/>
    <w:rsid w:val="00511386"/>
    <w:rsid w:val="005173DB"/>
    <w:rsid w:val="005264CF"/>
    <w:rsid w:val="005420BF"/>
    <w:rsid w:val="005422EC"/>
    <w:rsid w:val="00553EFC"/>
    <w:rsid w:val="00567A43"/>
    <w:rsid w:val="00571177"/>
    <w:rsid w:val="0057268F"/>
    <w:rsid w:val="00575BAB"/>
    <w:rsid w:val="00592C7D"/>
    <w:rsid w:val="005A1768"/>
    <w:rsid w:val="005B0538"/>
    <w:rsid w:val="005B5552"/>
    <w:rsid w:val="005C556E"/>
    <w:rsid w:val="005D3424"/>
    <w:rsid w:val="005E2512"/>
    <w:rsid w:val="005E33E0"/>
    <w:rsid w:val="005E3D85"/>
    <w:rsid w:val="005F2CE8"/>
    <w:rsid w:val="005F63FF"/>
    <w:rsid w:val="00611F79"/>
    <w:rsid w:val="0061462F"/>
    <w:rsid w:val="006150CC"/>
    <w:rsid w:val="006307A3"/>
    <w:rsid w:val="006422C1"/>
    <w:rsid w:val="00651AFD"/>
    <w:rsid w:val="00661434"/>
    <w:rsid w:val="00676BB5"/>
    <w:rsid w:val="006904AA"/>
    <w:rsid w:val="006932F5"/>
    <w:rsid w:val="00693F88"/>
    <w:rsid w:val="00696E55"/>
    <w:rsid w:val="006A49D3"/>
    <w:rsid w:val="006C5B16"/>
    <w:rsid w:val="006D3224"/>
    <w:rsid w:val="006D58BD"/>
    <w:rsid w:val="006F283F"/>
    <w:rsid w:val="006F2CDB"/>
    <w:rsid w:val="00722954"/>
    <w:rsid w:val="00724A91"/>
    <w:rsid w:val="007469C0"/>
    <w:rsid w:val="00754466"/>
    <w:rsid w:val="007551A9"/>
    <w:rsid w:val="007632C4"/>
    <w:rsid w:val="007765E3"/>
    <w:rsid w:val="00786346"/>
    <w:rsid w:val="00792A2A"/>
    <w:rsid w:val="00793306"/>
    <w:rsid w:val="007A5EB9"/>
    <w:rsid w:val="007A79EC"/>
    <w:rsid w:val="007B0A6A"/>
    <w:rsid w:val="007B2AA6"/>
    <w:rsid w:val="007B698E"/>
    <w:rsid w:val="007B7659"/>
    <w:rsid w:val="007C025F"/>
    <w:rsid w:val="007C240A"/>
    <w:rsid w:val="007C55F2"/>
    <w:rsid w:val="007D02E4"/>
    <w:rsid w:val="007D71C9"/>
    <w:rsid w:val="007E2ABE"/>
    <w:rsid w:val="007E30CF"/>
    <w:rsid w:val="007F0E00"/>
    <w:rsid w:val="007F55E1"/>
    <w:rsid w:val="00801756"/>
    <w:rsid w:val="00817232"/>
    <w:rsid w:val="00821293"/>
    <w:rsid w:val="008271E8"/>
    <w:rsid w:val="00846C6F"/>
    <w:rsid w:val="00860085"/>
    <w:rsid w:val="00862A07"/>
    <w:rsid w:val="00871BEB"/>
    <w:rsid w:val="008A181A"/>
    <w:rsid w:val="008A3696"/>
    <w:rsid w:val="008B5744"/>
    <w:rsid w:val="008B5FC9"/>
    <w:rsid w:val="008D086B"/>
    <w:rsid w:val="008D4C9F"/>
    <w:rsid w:val="008D5E8A"/>
    <w:rsid w:val="00900C4B"/>
    <w:rsid w:val="00907E17"/>
    <w:rsid w:val="00912757"/>
    <w:rsid w:val="00925651"/>
    <w:rsid w:val="0093719B"/>
    <w:rsid w:val="00943742"/>
    <w:rsid w:val="00954C9C"/>
    <w:rsid w:val="009566BD"/>
    <w:rsid w:val="00966C69"/>
    <w:rsid w:val="009717CE"/>
    <w:rsid w:val="00977A2C"/>
    <w:rsid w:val="00995FCF"/>
    <w:rsid w:val="009A165D"/>
    <w:rsid w:val="009A368C"/>
    <w:rsid w:val="009A3891"/>
    <w:rsid w:val="009A5FD3"/>
    <w:rsid w:val="009A7575"/>
    <w:rsid w:val="009D0EF1"/>
    <w:rsid w:val="009D73B1"/>
    <w:rsid w:val="009E00A2"/>
    <w:rsid w:val="009F2139"/>
    <w:rsid w:val="009F58FE"/>
    <w:rsid w:val="009F5CD2"/>
    <w:rsid w:val="00A31C6F"/>
    <w:rsid w:val="00A354C7"/>
    <w:rsid w:val="00A37806"/>
    <w:rsid w:val="00A50578"/>
    <w:rsid w:val="00A51027"/>
    <w:rsid w:val="00A525C4"/>
    <w:rsid w:val="00A578E9"/>
    <w:rsid w:val="00A610B3"/>
    <w:rsid w:val="00A6348D"/>
    <w:rsid w:val="00A64161"/>
    <w:rsid w:val="00A7000E"/>
    <w:rsid w:val="00A96D0A"/>
    <w:rsid w:val="00AB7820"/>
    <w:rsid w:val="00AD3440"/>
    <w:rsid w:val="00AD7A1F"/>
    <w:rsid w:val="00AE3EBA"/>
    <w:rsid w:val="00AE62F9"/>
    <w:rsid w:val="00AF18ED"/>
    <w:rsid w:val="00B00AEC"/>
    <w:rsid w:val="00B04CAE"/>
    <w:rsid w:val="00B25242"/>
    <w:rsid w:val="00B262EF"/>
    <w:rsid w:val="00B26950"/>
    <w:rsid w:val="00B35748"/>
    <w:rsid w:val="00B37064"/>
    <w:rsid w:val="00B41824"/>
    <w:rsid w:val="00B5013F"/>
    <w:rsid w:val="00B57ED4"/>
    <w:rsid w:val="00B64F70"/>
    <w:rsid w:val="00B74CC2"/>
    <w:rsid w:val="00B81172"/>
    <w:rsid w:val="00B84CB4"/>
    <w:rsid w:val="00B97AAE"/>
    <w:rsid w:val="00BC05C2"/>
    <w:rsid w:val="00BE77D7"/>
    <w:rsid w:val="00C01B46"/>
    <w:rsid w:val="00C16F02"/>
    <w:rsid w:val="00C266B6"/>
    <w:rsid w:val="00C3112D"/>
    <w:rsid w:val="00C34C38"/>
    <w:rsid w:val="00C370FD"/>
    <w:rsid w:val="00C455DB"/>
    <w:rsid w:val="00C63C77"/>
    <w:rsid w:val="00C7011E"/>
    <w:rsid w:val="00C8533D"/>
    <w:rsid w:val="00C91235"/>
    <w:rsid w:val="00CA2C92"/>
    <w:rsid w:val="00CA687B"/>
    <w:rsid w:val="00CB22D3"/>
    <w:rsid w:val="00CB6E92"/>
    <w:rsid w:val="00CC6265"/>
    <w:rsid w:val="00CD0EA0"/>
    <w:rsid w:val="00CD5EF5"/>
    <w:rsid w:val="00CD6CD7"/>
    <w:rsid w:val="00CD7802"/>
    <w:rsid w:val="00CE4E6D"/>
    <w:rsid w:val="00CF202D"/>
    <w:rsid w:val="00CF2864"/>
    <w:rsid w:val="00CF5514"/>
    <w:rsid w:val="00CF6833"/>
    <w:rsid w:val="00CF7548"/>
    <w:rsid w:val="00D13E25"/>
    <w:rsid w:val="00D3169F"/>
    <w:rsid w:val="00D34C86"/>
    <w:rsid w:val="00D34E0E"/>
    <w:rsid w:val="00D35F40"/>
    <w:rsid w:val="00D45F45"/>
    <w:rsid w:val="00D52329"/>
    <w:rsid w:val="00D53AB4"/>
    <w:rsid w:val="00D60050"/>
    <w:rsid w:val="00D607C3"/>
    <w:rsid w:val="00D6654C"/>
    <w:rsid w:val="00D75D51"/>
    <w:rsid w:val="00D82B61"/>
    <w:rsid w:val="00D93394"/>
    <w:rsid w:val="00DB36A1"/>
    <w:rsid w:val="00DB44FD"/>
    <w:rsid w:val="00DB552E"/>
    <w:rsid w:val="00DC32D2"/>
    <w:rsid w:val="00DD2004"/>
    <w:rsid w:val="00DE7121"/>
    <w:rsid w:val="00E00FAC"/>
    <w:rsid w:val="00E12A3E"/>
    <w:rsid w:val="00E429A4"/>
    <w:rsid w:val="00E45F58"/>
    <w:rsid w:val="00E46A1B"/>
    <w:rsid w:val="00E46F8F"/>
    <w:rsid w:val="00E4710A"/>
    <w:rsid w:val="00E6370B"/>
    <w:rsid w:val="00E75D53"/>
    <w:rsid w:val="00E80C10"/>
    <w:rsid w:val="00E845FD"/>
    <w:rsid w:val="00E85F48"/>
    <w:rsid w:val="00E872B2"/>
    <w:rsid w:val="00E946F4"/>
    <w:rsid w:val="00EA03B0"/>
    <w:rsid w:val="00EA6C96"/>
    <w:rsid w:val="00EB2198"/>
    <w:rsid w:val="00EC288A"/>
    <w:rsid w:val="00EC6FF6"/>
    <w:rsid w:val="00ED425A"/>
    <w:rsid w:val="00ED5A9A"/>
    <w:rsid w:val="00EE2D99"/>
    <w:rsid w:val="00EE79CD"/>
    <w:rsid w:val="00EF0AF1"/>
    <w:rsid w:val="00F03304"/>
    <w:rsid w:val="00F0341C"/>
    <w:rsid w:val="00F04385"/>
    <w:rsid w:val="00F17964"/>
    <w:rsid w:val="00F2463C"/>
    <w:rsid w:val="00F35BC3"/>
    <w:rsid w:val="00F42E55"/>
    <w:rsid w:val="00F530E9"/>
    <w:rsid w:val="00F537F5"/>
    <w:rsid w:val="00F569D1"/>
    <w:rsid w:val="00F636F3"/>
    <w:rsid w:val="00F671F0"/>
    <w:rsid w:val="00F73A2A"/>
    <w:rsid w:val="00F74C62"/>
    <w:rsid w:val="00F7560B"/>
    <w:rsid w:val="00F77114"/>
    <w:rsid w:val="00F8139D"/>
    <w:rsid w:val="00F90A71"/>
    <w:rsid w:val="00F90F31"/>
    <w:rsid w:val="00F967A1"/>
    <w:rsid w:val="00FB2E3A"/>
    <w:rsid w:val="00FE0937"/>
    <w:rsid w:val="00FF6987"/>
    <w:rsid w:val="067644F9"/>
    <w:rsid w:val="08785147"/>
    <w:rsid w:val="112838B8"/>
    <w:rsid w:val="1381079B"/>
    <w:rsid w:val="15CE3B81"/>
    <w:rsid w:val="183575FE"/>
    <w:rsid w:val="18B071B6"/>
    <w:rsid w:val="1BA03226"/>
    <w:rsid w:val="210C4E95"/>
    <w:rsid w:val="250D71CE"/>
    <w:rsid w:val="2524556B"/>
    <w:rsid w:val="27727EA8"/>
    <w:rsid w:val="28710B17"/>
    <w:rsid w:val="29932CBF"/>
    <w:rsid w:val="2B0D6039"/>
    <w:rsid w:val="2EF0734C"/>
    <w:rsid w:val="304F0476"/>
    <w:rsid w:val="31EF6972"/>
    <w:rsid w:val="3AFC1B99"/>
    <w:rsid w:val="3FBE12F1"/>
    <w:rsid w:val="46B43105"/>
    <w:rsid w:val="4BA92C2B"/>
    <w:rsid w:val="51AE2A6C"/>
    <w:rsid w:val="52940920"/>
    <w:rsid w:val="5BDD2043"/>
    <w:rsid w:val="5F4B68B9"/>
    <w:rsid w:val="61AF4B1D"/>
    <w:rsid w:val="636B2719"/>
    <w:rsid w:val="63BC10CF"/>
    <w:rsid w:val="64535630"/>
    <w:rsid w:val="67590C2D"/>
    <w:rsid w:val="6BA453F8"/>
    <w:rsid w:val="77401A5E"/>
    <w:rsid w:val="79016E32"/>
    <w:rsid w:val="7B875E06"/>
    <w:rsid w:val="7BF4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FEC9"/>
  <w15:docId w15:val="{EEC3C5E0-5050-4EA2-B7BB-0C51A119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624"/>
    </w:pPr>
    <w:rPr>
      <w:rFonts w:ascii="方正仿宋简体"/>
      <w:spacing w:val="30"/>
      <w:w w:val="80"/>
    </w:rPr>
  </w:style>
  <w:style w:type="paragraph" w:styleId="a4">
    <w:name w:val="Plain Text"/>
    <w:basedOn w:val="a"/>
    <w:link w:val="a5"/>
    <w:rPr>
      <w:rFonts w:ascii="宋体" w:hAnsi="Courier New"/>
      <w:sz w:val="21"/>
    </w:rPr>
  </w:style>
  <w:style w:type="paragraph" w:styleId="a6">
    <w:name w:val="Date"/>
    <w:basedOn w:val="a"/>
    <w:next w:val="a"/>
    <w:pPr>
      <w:ind w:leftChars="2500" w:left="100"/>
    </w:pPr>
  </w:style>
  <w:style w:type="paragraph" w:styleId="2">
    <w:name w:val="Body Text Indent 2"/>
    <w:basedOn w:val="a"/>
    <w:link w:val="20"/>
    <w:pPr>
      <w:ind w:firstLineChars="200" w:firstLine="632"/>
    </w:pPr>
  </w:style>
  <w:style w:type="paragraph" w:styleId="a7">
    <w:name w:val="Balloon Text"/>
    <w:basedOn w:val="a"/>
    <w:link w:val="a8"/>
    <w:rPr>
      <w:sz w:val="18"/>
      <w:szCs w:val="18"/>
    </w:rPr>
  </w:style>
  <w:style w:type="paragraph" w:styleId="a9">
    <w:name w:val="footer"/>
    <w:basedOn w:val="a"/>
    <w:link w:val="aa"/>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Normal (Web)"/>
    <w:pPr>
      <w:spacing w:before="100" w:beforeAutospacing="1" w:after="100" w:afterAutospacing="1"/>
    </w:pPr>
    <w:rPr>
      <w:rFonts w:ascii="宋体" w:cs="宋体"/>
      <w:sz w:val="24"/>
      <w:szCs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Pr>
      <w:rFonts w:eastAsia="仿宋_GB2312"/>
      <w:szCs w:val="32"/>
    </w:rPr>
  </w:style>
  <w:style w:type="character" w:styleId="af">
    <w:name w:val="page number"/>
    <w:basedOn w:val="a0"/>
  </w:style>
  <w:style w:type="character" w:styleId="af0">
    <w:name w:val="Emphasis"/>
    <w:qFormat/>
    <w:rPr>
      <w:i/>
      <w:iCs/>
    </w:rPr>
  </w:style>
  <w:style w:type="character" w:styleId="af1">
    <w:name w:val="Hyperlink"/>
    <w:basedOn w:val="a0"/>
    <w:rPr>
      <w:color w:val="0000FF"/>
      <w:u w:val="single"/>
    </w:rPr>
  </w:style>
  <w:style w:type="character" w:customStyle="1" w:styleId="a5">
    <w:name w:val="纯文本 字符"/>
    <w:link w:val="a4"/>
    <w:locked/>
    <w:rPr>
      <w:rFonts w:ascii="宋体" w:eastAsia="宋体" w:hAnsi="Courier New"/>
      <w:kern w:val="2"/>
      <w:sz w:val="21"/>
      <w:lang w:val="en-US" w:eastAsia="zh-CN" w:bidi="ar-SA"/>
    </w:rPr>
  </w:style>
  <w:style w:type="character" w:customStyle="1" w:styleId="20">
    <w:name w:val="正文文本缩进 2 字符"/>
    <w:link w:val="2"/>
    <w:rPr>
      <w:rFonts w:eastAsia="方正仿宋简体"/>
      <w:kern w:val="2"/>
      <w:sz w:val="32"/>
    </w:rPr>
  </w:style>
  <w:style w:type="character" w:customStyle="1" w:styleId="a8">
    <w:name w:val="批注框文本 字符"/>
    <w:link w:val="a7"/>
    <w:rPr>
      <w:rFonts w:eastAsia="方正仿宋简体"/>
      <w:kern w:val="2"/>
      <w:sz w:val="18"/>
      <w:szCs w:val="18"/>
    </w:rPr>
  </w:style>
  <w:style w:type="character" w:customStyle="1" w:styleId="aa">
    <w:name w:val="页脚 字符"/>
    <w:link w:val="a9"/>
    <w:rPr>
      <w:rFonts w:eastAsia="方正仿宋简体"/>
      <w:kern w:val="2"/>
      <w:sz w:val="18"/>
      <w:szCs w:val="18"/>
      <w:lang w:val="en-US" w:eastAsia="zh-CN" w:bidi="ar-SA"/>
    </w:rPr>
  </w:style>
  <w:style w:type="character" w:customStyle="1" w:styleId="ac">
    <w:name w:val="页眉 字符"/>
    <w:link w:val="ab"/>
    <w:rPr>
      <w:rFonts w:eastAsia="方正仿宋简体"/>
      <w:kern w:val="2"/>
      <w:sz w:val="18"/>
      <w:szCs w:val="18"/>
      <w:lang w:val="en-US" w:eastAsia="zh-CN" w:bidi="ar-SA"/>
    </w:rPr>
  </w:style>
  <w:style w:type="paragraph" w:customStyle="1" w:styleId="CharCharCharChar">
    <w:name w:val="Char Char Char Char"/>
    <w:basedOn w:val="a"/>
    <w:pPr>
      <w:widowControl/>
      <w:spacing w:after="160" w:line="240" w:lineRule="exact"/>
      <w:jc w:val="left"/>
    </w:pPr>
  </w:style>
  <w:style w:type="paragraph" w:customStyle="1" w:styleId="ParaCharCharCharCharCharCharChar">
    <w:name w:val="默认段落字体 Para Char Char Char Char Char Char Char"/>
    <w:basedOn w:val="a"/>
    <w:rPr>
      <w:rFonts w:ascii="Tahoma" w:hAnsi="Tahoma"/>
      <w:sz w:val="24"/>
    </w:rPr>
  </w:style>
  <w:style w:type="paragraph" w:customStyle="1" w:styleId="p0">
    <w:name w:val="p0"/>
    <w:basedOn w:val="a"/>
    <w:pPr>
      <w:widowControl/>
    </w:pPr>
    <w:rPr>
      <w:rFonts w:eastAsia="仿宋_GB2312"/>
      <w:kern w:val="0"/>
      <w:szCs w:val="21"/>
    </w:rPr>
  </w:style>
  <w:style w:type="paragraph" w:customStyle="1" w:styleId="CharCharChar1Char">
    <w:name w:val="Char Char Char1 Char"/>
    <w:basedOn w:val="a"/>
    <w:pPr>
      <w:widowControl/>
      <w:spacing w:after="160" w:line="240" w:lineRule="exact"/>
      <w:jc w:val="left"/>
    </w:pPr>
    <w:rPr>
      <w:sz w:val="21"/>
    </w:rPr>
  </w:style>
  <w:style w:type="paragraph" w:customStyle="1" w:styleId="p15">
    <w:name w:val="p15"/>
    <w:basedOn w:val="a"/>
    <w:pPr>
      <w:widowControl/>
      <w:jc w:val="left"/>
    </w:pPr>
    <w:rPr>
      <w:rFonts w:ascii="宋体" w:hAnsi="宋体" w:cs="宋体"/>
      <w:kern w:val="0"/>
      <w:sz w:val="24"/>
      <w:szCs w:val="24"/>
    </w:rPr>
  </w:style>
  <w:style w:type="character" w:customStyle="1" w:styleId="CharChar6">
    <w:name w:val="Char Char6"/>
    <w:rPr>
      <w:rFonts w:eastAsia="方正仿宋简体"/>
      <w:kern w:val="2"/>
      <w:sz w:val="18"/>
      <w:szCs w:val="18"/>
      <w:lang w:val="en-US" w:eastAsia="zh-CN" w:bidi="ar-SA"/>
    </w:rPr>
  </w:style>
  <w:style w:type="character" w:customStyle="1" w:styleId="PlainTextChar">
    <w:name w:val="Plain Text Char"/>
    <w:locked/>
    <w:rPr>
      <w:rFonts w:ascii="宋体" w:eastAsia="宋体" w:hAnsi="Courier New"/>
      <w:kern w:val="2"/>
      <w:sz w:val="21"/>
      <w:lang w:val="en-US" w:eastAsia="zh-CN"/>
    </w:rPr>
  </w:style>
  <w:style w:type="paragraph" w:styleId="af2">
    <w:name w:val="No Spacing"/>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31185;&#25216;&#23616;&#21150;&#20844;&#25991;&#20214;\&#21150;&#20844;&#23460;&#24453;&#21150;&#25991;&#20214;\&#21150;&#20844;&#23460;\&#26446;&#23703;\&#20844;&#25991;&#32771;&#26680;2012&#24180;\&#24066;&#31185;&#20826;&#23383;%5b2012%5d1&#21495;.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市科党字[2012]1号.doc</Template>
  <TotalTime>1</TotalTime>
  <Pages>2</Pages>
  <Words>102</Words>
  <Characters>582</Characters>
  <Application>Microsoft Office Word</Application>
  <DocSecurity>0</DocSecurity>
  <Lines>4</Lines>
  <Paragraphs>1</Paragraphs>
  <ScaleCrop>false</ScaleCrop>
  <Company>xian</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番茄用户</dc:creator>
  <cp:lastModifiedBy>dell</cp:lastModifiedBy>
  <cp:revision>3</cp:revision>
  <cp:lastPrinted>2021-11-22T07:55:00Z</cp:lastPrinted>
  <dcterms:created xsi:type="dcterms:W3CDTF">2021-12-02T01:46:00Z</dcterms:created>
  <dcterms:modified xsi:type="dcterms:W3CDTF">2021-12-02T01:46:00Z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6676A7EDE27B4E99AAB07D1C5CFDD6D8</vt:lpwstr>
  </property>
</Properties>
</file>